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1BB" w:rsidRDefault="00432F23">
      <w:r>
        <w:t>Name _________________________________________________   Date __________________</w:t>
      </w:r>
    </w:p>
    <w:p w:rsidR="00432F23" w:rsidRDefault="00432F23">
      <w:r>
        <w:t>Ms. Klimczuk – AP Statistics</w:t>
      </w:r>
    </w:p>
    <w:p w:rsidR="00536E20" w:rsidRPr="00536E20" w:rsidRDefault="00536E20" w:rsidP="00536E20">
      <w:pPr>
        <w:jc w:val="center"/>
        <w:rPr>
          <w:sz w:val="32"/>
        </w:rPr>
      </w:pPr>
      <w:r w:rsidRPr="00536E20">
        <w:rPr>
          <w:sz w:val="32"/>
        </w:rPr>
        <w:t>Chapter 6 – Graphing Calculator Activity</w:t>
      </w:r>
    </w:p>
    <w:p w:rsidR="00432F23" w:rsidRPr="00A86656" w:rsidRDefault="00432F23">
      <w:pPr>
        <w:rPr>
          <w:b/>
          <w:i/>
          <w:u w:val="single"/>
        </w:rPr>
      </w:pPr>
      <w:r w:rsidRPr="00A86656">
        <w:rPr>
          <w:b/>
          <w:i/>
          <w:u w:val="single"/>
        </w:rPr>
        <w:t>Activity 1: Let’s use our graphing calculators to make a scatterplot.</w:t>
      </w:r>
    </w:p>
    <w:p w:rsidR="00432F23" w:rsidRDefault="00432F23">
      <w:r>
        <w:t>Let’s give our data names. This is useful when you have a lot of data because sometimes it can get confusing as to what your L1, L2, L3, etc. actually stood for. To see how, let’s store some data that shows the change in tuition prices for a university over the years starting with 2000.</w:t>
      </w:r>
    </w:p>
    <w:tbl>
      <w:tblPr>
        <w:tblStyle w:val="TableGrid"/>
        <w:tblW w:w="0" w:type="auto"/>
        <w:tblLook w:val="04A0" w:firstRow="1" w:lastRow="0" w:firstColumn="1" w:lastColumn="0" w:noHBand="0" w:noVBand="1"/>
      </w:tblPr>
      <w:tblGrid>
        <w:gridCol w:w="4675"/>
        <w:gridCol w:w="4675"/>
      </w:tblGrid>
      <w:tr w:rsidR="00432F23" w:rsidTr="00432F23">
        <w:tc>
          <w:tcPr>
            <w:tcW w:w="4675" w:type="dxa"/>
          </w:tcPr>
          <w:p w:rsidR="00432F23" w:rsidRDefault="00432F23" w:rsidP="00432F23">
            <w:pPr>
              <w:jc w:val="center"/>
            </w:pPr>
            <w:r>
              <w:t>Year starting with 2000</w:t>
            </w:r>
          </w:p>
        </w:tc>
        <w:tc>
          <w:tcPr>
            <w:tcW w:w="4675" w:type="dxa"/>
          </w:tcPr>
          <w:p w:rsidR="00432F23" w:rsidRDefault="00432F23" w:rsidP="00432F23">
            <w:pPr>
              <w:jc w:val="center"/>
            </w:pPr>
            <w:r>
              <w:t>Tuition</w:t>
            </w:r>
          </w:p>
        </w:tc>
      </w:tr>
      <w:tr w:rsidR="00432F23" w:rsidTr="00432F23">
        <w:tc>
          <w:tcPr>
            <w:tcW w:w="4675" w:type="dxa"/>
          </w:tcPr>
          <w:p w:rsidR="00432F23" w:rsidRDefault="00432F23" w:rsidP="00432F23">
            <w:pPr>
              <w:jc w:val="center"/>
            </w:pPr>
            <w:r>
              <w:t>0</w:t>
            </w:r>
          </w:p>
        </w:tc>
        <w:tc>
          <w:tcPr>
            <w:tcW w:w="4675" w:type="dxa"/>
          </w:tcPr>
          <w:p w:rsidR="00432F23" w:rsidRDefault="00702D98" w:rsidP="00432F23">
            <w:pPr>
              <w:jc w:val="center"/>
            </w:pPr>
            <w:r>
              <w:t>10,000</w:t>
            </w:r>
          </w:p>
        </w:tc>
      </w:tr>
      <w:tr w:rsidR="00432F23" w:rsidTr="00432F23">
        <w:tc>
          <w:tcPr>
            <w:tcW w:w="4675" w:type="dxa"/>
          </w:tcPr>
          <w:p w:rsidR="00432F23" w:rsidRDefault="00432F23" w:rsidP="00432F23">
            <w:pPr>
              <w:jc w:val="center"/>
            </w:pPr>
            <w:r>
              <w:t>1</w:t>
            </w:r>
          </w:p>
        </w:tc>
        <w:tc>
          <w:tcPr>
            <w:tcW w:w="4675" w:type="dxa"/>
          </w:tcPr>
          <w:p w:rsidR="00432F23" w:rsidRDefault="00702D98" w:rsidP="00432F23">
            <w:pPr>
              <w:jc w:val="center"/>
            </w:pPr>
            <w:r>
              <w:t>10,500</w:t>
            </w:r>
          </w:p>
        </w:tc>
      </w:tr>
      <w:tr w:rsidR="00432F23" w:rsidTr="00432F23">
        <w:tc>
          <w:tcPr>
            <w:tcW w:w="4675" w:type="dxa"/>
          </w:tcPr>
          <w:p w:rsidR="00432F23" w:rsidRDefault="00432F23" w:rsidP="00432F23">
            <w:pPr>
              <w:jc w:val="center"/>
            </w:pPr>
            <w:r>
              <w:t>2</w:t>
            </w:r>
          </w:p>
        </w:tc>
        <w:tc>
          <w:tcPr>
            <w:tcW w:w="4675" w:type="dxa"/>
          </w:tcPr>
          <w:p w:rsidR="00432F23" w:rsidRDefault="00702D98" w:rsidP="00432F23">
            <w:pPr>
              <w:jc w:val="center"/>
            </w:pPr>
            <w:r>
              <w:t>11,000</w:t>
            </w:r>
          </w:p>
        </w:tc>
      </w:tr>
      <w:tr w:rsidR="00432F23" w:rsidTr="00432F23">
        <w:tc>
          <w:tcPr>
            <w:tcW w:w="4675" w:type="dxa"/>
          </w:tcPr>
          <w:p w:rsidR="00432F23" w:rsidRDefault="00432F23" w:rsidP="00432F23">
            <w:pPr>
              <w:jc w:val="center"/>
            </w:pPr>
            <w:r>
              <w:t>3</w:t>
            </w:r>
          </w:p>
        </w:tc>
        <w:tc>
          <w:tcPr>
            <w:tcW w:w="4675" w:type="dxa"/>
          </w:tcPr>
          <w:p w:rsidR="00432F23" w:rsidRDefault="00702D98" w:rsidP="00432F23">
            <w:pPr>
              <w:jc w:val="center"/>
            </w:pPr>
            <w:r>
              <w:t>12,000</w:t>
            </w:r>
          </w:p>
        </w:tc>
      </w:tr>
      <w:tr w:rsidR="00432F23" w:rsidTr="00432F23">
        <w:tc>
          <w:tcPr>
            <w:tcW w:w="4675" w:type="dxa"/>
          </w:tcPr>
          <w:p w:rsidR="00432F23" w:rsidRDefault="00432F23" w:rsidP="00432F23">
            <w:pPr>
              <w:jc w:val="center"/>
            </w:pPr>
            <w:r>
              <w:t>4</w:t>
            </w:r>
          </w:p>
        </w:tc>
        <w:tc>
          <w:tcPr>
            <w:tcW w:w="4675" w:type="dxa"/>
          </w:tcPr>
          <w:p w:rsidR="00432F23" w:rsidRDefault="00702D98" w:rsidP="00432F23">
            <w:pPr>
              <w:jc w:val="center"/>
            </w:pPr>
            <w:r>
              <w:t>13,000</w:t>
            </w:r>
          </w:p>
        </w:tc>
      </w:tr>
      <w:tr w:rsidR="00432F23" w:rsidTr="00432F23">
        <w:tc>
          <w:tcPr>
            <w:tcW w:w="4675" w:type="dxa"/>
          </w:tcPr>
          <w:p w:rsidR="00432F23" w:rsidRDefault="00432F23" w:rsidP="00432F23">
            <w:pPr>
              <w:jc w:val="center"/>
            </w:pPr>
            <w:r>
              <w:t>5</w:t>
            </w:r>
          </w:p>
        </w:tc>
        <w:tc>
          <w:tcPr>
            <w:tcW w:w="4675" w:type="dxa"/>
          </w:tcPr>
          <w:p w:rsidR="00432F23" w:rsidRDefault="00702D98" w:rsidP="00432F23">
            <w:pPr>
              <w:jc w:val="center"/>
            </w:pPr>
            <w:r>
              <w:t>15,000</w:t>
            </w:r>
          </w:p>
        </w:tc>
      </w:tr>
      <w:tr w:rsidR="00432F23" w:rsidTr="00432F23">
        <w:tc>
          <w:tcPr>
            <w:tcW w:w="4675" w:type="dxa"/>
          </w:tcPr>
          <w:p w:rsidR="00432F23" w:rsidRDefault="00432F23" w:rsidP="00432F23">
            <w:pPr>
              <w:jc w:val="center"/>
            </w:pPr>
            <w:r>
              <w:t>6</w:t>
            </w:r>
          </w:p>
        </w:tc>
        <w:tc>
          <w:tcPr>
            <w:tcW w:w="4675" w:type="dxa"/>
          </w:tcPr>
          <w:p w:rsidR="00432F23" w:rsidRDefault="0086613E" w:rsidP="00432F23">
            <w:pPr>
              <w:jc w:val="center"/>
            </w:pPr>
            <w:r>
              <w:t>20</w:t>
            </w:r>
            <w:r w:rsidR="00702D98">
              <w:t>,000</w:t>
            </w:r>
          </w:p>
        </w:tc>
      </w:tr>
      <w:tr w:rsidR="00432F23" w:rsidTr="00432F23">
        <w:tc>
          <w:tcPr>
            <w:tcW w:w="4675" w:type="dxa"/>
          </w:tcPr>
          <w:p w:rsidR="00432F23" w:rsidRDefault="00432F23" w:rsidP="00432F23">
            <w:pPr>
              <w:jc w:val="center"/>
            </w:pPr>
            <w:r>
              <w:t>7</w:t>
            </w:r>
          </w:p>
        </w:tc>
        <w:tc>
          <w:tcPr>
            <w:tcW w:w="4675" w:type="dxa"/>
          </w:tcPr>
          <w:p w:rsidR="00432F23" w:rsidRDefault="0086613E" w:rsidP="00432F23">
            <w:pPr>
              <w:jc w:val="center"/>
            </w:pPr>
            <w:r>
              <w:t>28</w:t>
            </w:r>
            <w:r w:rsidR="00702D98">
              <w:t>,000</w:t>
            </w:r>
          </w:p>
        </w:tc>
      </w:tr>
      <w:tr w:rsidR="00432F23" w:rsidTr="00432F23">
        <w:tc>
          <w:tcPr>
            <w:tcW w:w="4675" w:type="dxa"/>
          </w:tcPr>
          <w:p w:rsidR="00432F23" w:rsidRDefault="00432F23" w:rsidP="00432F23">
            <w:pPr>
              <w:jc w:val="center"/>
            </w:pPr>
            <w:r>
              <w:t>8</w:t>
            </w:r>
          </w:p>
        </w:tc>
        <w:tc>
          <w:tcPr>
            <w:tcW w:w="4675" w:type="dxa"/>
          </w:tcPr>
          <w:p w:rsidR="00432F23" w:rsidRDefault="0086613E" w:rsidP="00432F23">
            <w:pPr>
              <w:jc w:val="center"/>
            </w:pPr>
            <w:r>
              <w:t>38</w:t>
            </w:r>
            <w:r w:rsidR="00702D98">
              <w:t>,000</w:t>
            </w:r>
          </w:p>
        </w:tc>
      </w:tr>
      <w:tr w:rsidR="00432F23" w:rsidTr="00432F23">
        <w:tc>
          <w:tcPr>
            <w:tcW w:w="4675" w:type="dxa"/>
          </w:tcPr>
          <w:p w:rsidR="00432F23" w:rsidRDefault="00432F23" w:rsidP="00432F23">
            <w:pPr>
              <w:jc w:val="center"/>
            </w:pPr>
            <w:r>
              <w:t>9</w:t>
            </w:r>
          </w:p>
        </w:tc>
        <w:tc>
          <w:tcPr>
            <w:tcW w:w="4675" w:type="dxa"/>
          </w:tcPr>
          <w:p w:rsidR="00432F23" w:rsidRDefault="0086613E" w:rsidP="00432F23">
            <w:pPr>
              <w:jc w:val="center"/>
            </w:pPr>
            <w:r>
              <w:t>47</w:t>
            </w:r>
            <w:r w:rsidR="00702D98">
              <w:t>,000</w:t>
            </w:r>
          </w:p>
        </w:tc>
      </w:tr>
    </w:tbl>
    <w:p w:rsidR="00432F23" w:rsidRDefault="00432F23"/>
    <w:p w:rsidR="00702D98" w:rsidRDefault="00702D98">
      <w:r>
        <w:t xml:space="preserve">Go to STAT Edit, place the curser on L1, and use the arrow key to move to the right across all the lists until you encounter a blank column. Type YR to name the first variable, and hit ENTER. Now enter the years starting with 0 into this column. </w:t>
      </w:r>
    </w:p>
    <w:p w:rsidR="00702D98" w:rsidRDefault="00702D98">
      <w:r>
        <w:t xml:space="preserve">Now, go to the next blank column and type TUIT to name the second variable, and hit ENTER. Now enter the tuition into this column. </w:t>
      </w:r>
    </w:p>
    <w:p w:rsidR="00702D98" w:rsidRDefault="00702D98">
      <w:r>
        <w:t>Now, set up the scatterplot. Do this by turning the PLOT1 on and choose the scatterplot icon. Identify which lists you want to us. To specify your X-LIST, go to 2</w:t>
      </w:r>
      <w:r w:rsidRPr="00702D98">
        <w:rPr>
          <w:vertAlign w:val="superscript"/>
        </w:rPr>
        <w:t>nd</w:t>
      </w:r>
      <w:r>
        <w:t xml:space="preserve"> LIST NAMES. Scroll down the list of variables until you find YR and hit ENTER. Do the same thing for your Y-LIST, but select TUIT. </w:t>
      </w:r>
    </w:p>
    <w:p w:rsidR="00702D98" w:rsidRDefault="00702D98">
      <w:r>
        <w:t xml:space="preserve">Now, select ZOOMSTAT to see your scatterplot. </w:t>
      </w:r>
    </w:p>
    <w:p w:rsidR="00702D98" w:rsidRDefault="00702D98">
      <w:r>
        <w:t>You can use the TRACE feature to see each x-value and y-value for each point.</w:t>
      </w:r>
    </w:p>
    <w:p w:rsidR="00A86656" w:rsidRDefault="00A86656"/>
    <w:p w:rsidR="00D85AA1" w:rsidRPr="00A86656" w:rsidRDefault="00702D98">
      <w:pPr>
        <w:rPr>
          <w:b/>
        </w:rPr>
      </w:pPr>
      <w:r w:rsidRPr="00D85AA1">
        <w:rPr>
          <w:b/>
        </w:rPr>
        <w:t xml:space="preserve">QUESTION: What can you tell about the trend in tuition costs? </w:t>
      </w:r>
      <w:r w:rsidR="00D85AA1" w:rsidRPr="00D85AA1">
        <w:rPr>
          <w:b/>
        </w:rPr>
        <w:t xml:space="preserve">(Remember: Direction, Form, and Strength). </w:t>
      </w:r>
    </w:p>
    <w:p w:rsidR="00D85AA1" w:rsidRDefault="00D85AA1"/>
    <w:p w:rsidR="00D85AA1" w:rsidRDefault="00D85AA1"/>
    <w:p w:rsidR="00A86656" w:rsidRDefault="00A86656"/>
    <w:p w:rsidR="00D85AA1" w:rsidRPr="00A86656" w:rsidRDefault="00D85AA1">
      <w:pPr>
        <w:rPr>
          <w:b/>
          <w:i/>
          <w:u w:val="single"/>
        </w:rPr>
      </w:pPr>
      <w:r w:rsidRPr="00A86656">
        <w:rPr>
          <w:b/>
          <w:i/>
          <w:u w:val="single"/>
        </w:rPr>
        <w:lastRenderedPageBreak/>
        <w:t>Activity 2: Let’s use our calculators to find the correlation.</w:t>
      </w:r>
    </w:p>
    <w:p w:rsidR="00D85AA1" w:rsidRDefault="00D85AA1">
      <w:r>
        <w:t>Hit 2</w:t>
      </w:r>
      <w:r w:rsidRPr="00D85AA1">
        <w:rPr>
          <w:vertAlign w:val="superscript"/>
        </w:rPr>
        <w:t>nd</w:t>
      </w:r>
      <w:r w:rsidR="0086613E">
        <w:t xml:space="preserve"> CATA</w:t>
      </w:r>
      <w:r>
        <w:t xml:space="preserve">LOG. Scroll down to </w:t>
      </w:r>
      <w:proofErr w:type="spellStart"/>
      <w:r>
        <w:t>DiagnosticOn</w:t>
      </w:r>
      <w:proofErr w:type="spellEnd"/>
      <w:r>
        <w:t>, and hit ENTER.</w:t>
      </w:r>
    </w:p>
    <w:p w:rsidR="00D85AA1" w:rsidRDefault="00D85AA1">
      <w:r>
        <w:t>NOTE</w:t>
      </w:r>
      <w:proofErr w:type="gramStart"/>
      <w:r>
        <w:t>!!!!!!!:</w:t>
      </w:r>
      <w:proofErr w:type="gramEnd"/>
      <w:r>
        <w:t xml:space="preserve"> This plot doesn’t look very linear, so finding the correlation isn’t a good option for this data, but we will fix this in a minute. However, let’s just do this so you know how to find the correlation when the data is linear. DO NOT DO THIS IN THE FUTURE FOR NON-LINEAR DATA!!!!! </w:t>
      </w:r>
    </w:p>
    <w:p w:rsidR="00D85AA1" w:rsidRDefault="00F7576C">
      <w:r>
        <w:t>Under the STAT CALC menu, select 8</w:t>
      </w:r>
      <w:proofErr w:type="gramStart"/>
      <w:r>
        <w:t>:LinReg</w:t>
      </w:r>
      <w:proofErr w:type="gramEnd"/>
      <w:r>
        <w:t xml:space="preserve">(ax + b). You may need to specify your lists, so import the variable names from the LIST NAMES menu, separated by a comma, to create the command </w:t>
      </w:r>
      <w:proofErr w:type="spellStart"/>
      <w:r>
        <w:t>LinReg</w:t>
      </w:r>
      <w:proofErr w:type="spellEnd"/>
      <w:r>
        <w:t>(</w:t>
      </w:r>
      <w:proofErr w:type="spellStart"/>
      <w:r>
        <w:t>a+bx</w:t>
      </w:r>
      <w:proofErr w:type="spellEnd"/>
      <w:r>
        <w:t>)</w:t>
      </w:r>
      <w:r w:rsidRPr="00F7576C">
        <w:rPr>
          <w:sz w:val="18"/>
        </w:rPr>
        <w:t>L</w:t>
      </w:r>
      <w:r>
        <w:t>YR,</w:t>
      </w:r>
      <w:r w:rsidRPr="00F7576C">
        <w:rPr>
          <w:sz w:val="18"/>
        </w:rPr>
        <w:t>L</w:t>
      </w:r>
      <w:r>
        <w:t>TUIT.</w:t>
      </w:r>
    </w:p>
    <w:p w:rsidR="00A86656" w:rsidRDefault="00A86656"/>
    <w:p w:rsidR="00F7576C" w:rsidRPr="00A86656" w:rsidRDefault="00A86656">
      <w:pPr>
        <w:rPr>
          <w:b/>
        </w:rPr>
      </w:pPr>
      <w:r w:rsidRPr="00A86656">
        <w:rPr>
          <w:b/>
        </w:rPr>
        <w:t xml:space="preserve">QUESTION: </w:t>
      </w:r>
      <w:r w:rsidR="0086613E">
        <w:rPr>
          <w:b/>
        </w:rPr>
        <w:t xml:space="preserve">What is the </w:t>
      </w:r>
      <w:proofErr w:type="spellStart"/>
      <w:r w:rsidR="0086613E">
        <w:rPr>
          <w:b/>
        </w:rPr>
        <w:t>r-value</w:t>
      </w:r>
      <w:proofErr w:type="spellEnd"/>
      <w:r w:rsidR="0086613E">
        <w:rPr>
          <w:b/>
        </w:rPr>
        <w:t>?</w:t>
      </w:r>
      <w:r w:rsidR="00F7576C" w:rsidRPr="00A86656">
        <w:rPr>
          <w:b/>
        </w:rPr>
        <w:t xml:space="preserve"> If this</w:t>
      </w:r>
      <w:r w:rsidR="0086613E">
        <w:rPr>
          <w:b/>
        </w:rPr>
        <w:t xml:space="preserve"> scatterplot was</w:t>
      </w:r>
      <w:r w:rsidR="00F7576C" w:rsidRPr="00A86656">
        <w:rPr>
          <w:b/>
        </w:rPr>
        <w:t xml:space="preserve"> linear, w</w:t>
      </w:r>
      <w:r w:rsidR="0086613E">
        <w:rPr>
          <w:b/>
        </w:rPr>
        <w:t>hat would it say about the cost of tuition</w:t>
      </w:r>
      <w:bookmarkStart w:id="0" w:name="_GoBack"/>
      <w:bookmarkEnd w:id="0"/>
      <w:r w:rsidR="00F7576C" w:rsidRPr="00A86656">
        <w:rPr>
          <w:b/>
        </w:rPr>
        <w:t>?</w:t>
      </w:r>
    </w:p>
    <w:p w:rsidR="00F7576C" w:rsidRDefault="00F7576C"/>
    <w:p w:rsidR="00F7576C" w:rsidRDefault="00F7576C"/>
    <w:p w:rsidR="00F7576C" w:rsidRDefault="00F7576C"/>
    <w:p w:rsidR="00F7576C" w:rsidRDefault="00F7576C"/>
    <w:p w:rsidR="00F7576C" w:rsidRDefault="00F7576C"/>
    <w:p w:rsidR="00A86656" w:rsidRDefault="00A86656"/>
    <w:p w:rsidR="00F7576C" w:rsidRPr="00A86656" w:rsidRDefault="00F7576C">
      <w:pPr>
        <w:rPr>
          <w:b/>
          <w:i/>
          <w:u w:val="single"/>
        </w:rPr>
      </w:pPr>
      <w:r w:rsidRPr="00A86656">
        <w:rPr>
          <w:b/>
          <w:i/>
          <w:u w:val="single"/>
        </w:rPr>
        <w:t>Activity 3: Let’s use our calcul</w:t>
      </w:r>
      <w:r w:rsidR="00A86656" w:rsidRPr="00A86656">
        <w:rPr>
          <w:b/>
          <w:i/>
          <w:u w:val="single"/>
        </w:rPr>
        <w:t>ators to straighten this curve and find the correlation (which will now be an appropriate measure of association).</w:t>
      </w:r>
    </w:p>
    <w:p w:rsidR="00A86656" w:rsidRDefault="00A86656">
      <w:r>
        <w:t xml:space="preserve">Go back to the main screen. Take the </w:t>
      </w:r>
      <w:proofErr w:type="gramStart"/>
      <w:r>
        <w:t>LOG(</w:t>
      </w:r>
      <w:proofErr w:type="gramEnd"/>
      <w:r>
        <w:t xml:space="preserve">TUIT) and </w:t>
      </w:r>
      <w:proofErr w:type="spellStart"/>
      <w:r>
        <w:t>STOre</w:t>
      </w:r>
      <w:proofErr w:type="spellEnd"/>
      <w:r>
        <w:t xml:space="preserve"> those results in L1. Then hit ENTER. Now make the new scatterplot by going back to STATPLOT and changing the setup so that the Y-LIST is L1. Press </w:t>
      </w:r>
      <w:proofErr w:type="spellStart"/>
      <w:r>
        <w:t>ZoomStat</w:t>
      </w:r>
      <w:proofErr w:type="spellEnd"/>
      <w:r>
        <w:t xml:space="preserve"> again.</w:t>
      </w:r>
    </w:p>
    <w:p w:rsidR="00A86656" w:rsidRDefault="00A86656">
      <w:r>
        <w:t>The plot should be straightened.</w:t>
      </w:r>
      <w:r>
        <w:br/>
      </w:r>
    </w:p>
    <w:p w:rsidR="00A86656" w:rsidRDefault="00A86656"/>
    <w:p w:rsidR="00A86656" w:rsidRPr="00A86656" w:rsidRDefault="00A86656">
      <w:pPr>
        <w:rPr>
          <w:b/>
        </w:rPr>
      </w:pPr>
      <w:r w:rsidRPr="00A86656">
        <w:rPr>
          <w:b/>
        </w:rPr>
        <w:t>QUESTIONS:</w:t>
      </w:r>
    </w:p>
    <w:p w:rsidR="00A86656" w:rsidRPr="00A86656" w:rsidRDefault="00A86656">
      <w:pPr>
        <w:rPr>
          <w:b/>
        </w:rPr>
      </w:pPr>
      <w:r w:rsidRPr="00A86656">
        <w:rPr>
          <w:b/>
        </w:rPr>
        <w:t>What can you tell about the trend in the log of tuition costs? (Remember: Direction, Form, and Strength).</w:t>
      </w:r>
    </w:p>
    <w:p w:rsidR="00A86656" w:rsidRPr="00A86656" w:rsidRDefault="00A86656">
      <w:pPr>
        <w:rPr>
          <w:b/>
        </w:rPr>
      </w:pPr>
    </w:p>
    <w:p w:rsidR="00A86656" w:rsidRPr="00A86656" w:rsidRDefault="00A86656">
      <w:pPr>
        <w:rPr>
          <w:b/>
        </w:rPr>
      </w:pPr>
      <w:r w:rsidRPr="00A86656">
        <w:rPr>
          <w:b/>
        </w:rPr>
        <w:t>What is the correlation coefficient of the plot?</w:t>
      </w:r>
    </w:p>
    <w:p w:rsidR="00A86656" w:rsidRPr="00A86656" w:rsidRDefault="00A86656">
      <w:pPr>
        <w:rPr>
          <w:b/>
        </w:rPr>
      </w:pPr>
    </w:p>
    <w:p w:rsidR="00D85AA1" w:rsidRPr="00A86656" w:rsidRDefault="00A86656">
      <w:pPr>
        <w:rPr>
          <w:b/>
        </w:rPr>
      </w:pPr>
      <w:r w:rsidRPr="00A86656">
        <w:rPr>
          <w:b/>
        </w:rPr>
        <w:t xml:space="preserve">What does the </w:t>
      </w:r>
      <w:proofErr w:type="spellStart"/>
      <w:r w:rsidRPr="00A86656">
        <w:rPr>
          <w:b/>
        </w:rPr>
        <w:t>r-value</w:t>
      </w:r>
      <w:proofErr w:type="spellEnd"/>
      <w:r w:rsidRPr="00A86656">
        <w:rPr>
          <w:b/>
        </w:rPr>
        <w:t xml:space="preserve"> tell us about the log of tuition prices?</w:t>
      </w:r>
      <w:r w:rsidR="00D85AA1" w:rsidRPr="00A86656">
        <w:rPr>
          <w:b/>
        </w:rPr>
        <w:t xml:space="preserve"> </w:t>
      </w:r>
    </w:p>
    <w:sectPr w:rsidR="00D85AA1" w:rsidRPr="00A86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23"/>
    <w:rsid w:val="00432F23"/>
    <w:rsid w:val="00536E20"/>
    <w:rsid w:val="00702D98"/>
    <w:rsid w:val="0086613E"/>
    <w:rsid w:val="009921BB"/>
    <w:rsid w:val="00A86656"/>
    <w:rsid w:val="00D85AA1"/>
    <w:rsid w:val="00F7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65C30-63BC-46D4-86BC-1F45C5E1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6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dc:creator>
  <cp:keywords/>
  <dc:description/>
  <cp:lastModifiedBy>Cassandra</cp:lastModifiedBy>
  <cp:revision>5</cp:revision>
  <cp:lastPrinted>2014-09-26T21:41:00Z</cp:lastPrinted>
  <dcterms:created xsi:type="dcterms:W3CDTF">2014-09-24T20:37:00Z</dcterms:created>
  <dcterms:modified xsi:type="dcterms:W3CDTF">2014-09-26T21:42:00Z</dcterms:modified>
</cp:coreProperties>
</file>